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E6" w:rsidRPr="009631E6" w:rsidRDefault="009631E6" w:rsidP="009631E6">
      <w:pPr>
        <w:spacing w:after="0" w:line="240" w:lineRule="auto"/>
        <w:rPr>
          <w:rFonts w:ascii="Calibri" w:eastAsia="Times New Roman" w:hAnsi="Calibri" w:cs="Times New Roman"/>
          <w:color w:val="000000"/>
          <w:sz w:val="20"/>
          <w:szCs w:val="20"/>
        </w:rPr>
      </w:pPr>
      <w:r w:rsidRPr="009631E6">
        <w:rPr>
          <w:rFonts w:ascii="Helvetica" w:eastAsia="Times New Roman" w:hAnsi="Helvetica" w:cs="Helvetica"/>
          <w:color w:val="000000"/>
          <w:sz w:val="24"/>
          <w:szCs w:val="24"/>
        </w:rPr>
        <w:t>Dear Owners,</w:t>
      </w:r>
    </w:p>
    <w:p w:rsidR="009631E6" w:rsidRPr="009631E6" w:rsidRDefault="009631E6" w:rsidP="009631E6">
      <w:pPr>
        <w:shd w:val="clear" w:color="auto" w:fill="FFFFFF"/>
        <w:spacing w:line="240" w:lineRule="auto"/>
        <w:rPr>
          <w:rFonts w:ascii="Helvetica" w:eastAsia="Times New Roman" w:hAnsi="Helvetica" w:cs="Helvetica"/>
          <w:color w:val="000000"/>
          <w:sz w:val="20"/>
          <w:szCs w:val="20"/>
        </w:rPr>
      </w:pPr>
      <w:r w:rsidRPr="009631E6">
        <w:rPr>
          <w:rFonts w:ascii="Helvetica" w:eastAsia="Times New Roman" w:hAnsi="Helvetica" w:cs="Helvetica"/>
          <w:color w:val="000000"/>
        </w:rPr>
        <w:t> </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xml:space="preserve">Hope all is well with our owners/residents and your Memorial </w:t>
      </w:r>
      <w:proofErr w:type="gramStart"/>
      <w:r w:rsidRPr="009631E6">
        <w:rPr>
          <w:rFonts w:ascii="Calibri" w:eastAsia="Times New Roman" w:hAnsi="Calibri" w:cs="Helvetica"/>
          <w:color w:val="000000"/>
        </w:rPr>
        <w:t>day</w:t>
      </w:r>
      <w:proofErr w:type="gramEnd"/>
      <w:r w:rsidRPr="009631E6">
        <w:rPr>
          <w:rFonts w:ascii="Calibri" w:eastAsia="Times New Roman" w:hAnsi="Calibri" w:cs="Helvetica"/>
          <w:color w:val="000000"/>
        </w:rPr>
        <w:t xml:space="preserve"> was a great one. This is our May update, and attached are the April approved minutes and the most recent financial reports.(We are currently under budget) In a nutshell, it has been a very busy time around East Horizon and while there have been many improvements; there is still a lot to be done!  First I want to thank all of the board of directors for their commitment and dedication to or community, and for the many hours they are vesting for the association. I especially want to acknowledge Scott </w:t>
      </w:r>
      <w:proofErr w:type="spellStart"/>
      <w:r w:rsidRPr="009631E6">
        <w:rPr>
          <w:rFonts w:ascii="Calibri" w:eastAsia="Times New Roman" w:hAnsi="Calibri" w:cs="Helvetica"/>
          <w:color w:val="000000"/>
        </w:rPr>
        <w:t>Wilfong</w:t>
      </w:r>
      <w:proofErr w:type="spellEnd"/>
      <w:r w:rsidRPr="009631E6">
        <w:rPr>
          <w:rFonts w:ascii="Calibri" w:eastAsia="Times New Roman" w:hAnsi="Calibri" w:cs="Helvetica"/>
          <w:color w:val="000000"/>
        </w:rPr>
        <w:t xml:space="preserve">, Doreen </w:t>
      </w:r>
      <w:proofErr w:type="spellStart"/>
      <w:r w:rsidRPr="009631E6">
        <w:rPr>
          <w:rFonts w:ascii="Calibri" w:eastAsia="Times New Roman" w:hAnsi="Calibri" w:cs="Helvetica"/>
          <w:color w:val="000000"/>
        </w:rPr>
        <w:t>Medvigy</w:t>
      </w:r>
      <w:proofErr w:type="spellEnd"/>
      <w:r w:rsidRPr="009631E6">
        <w:rPr>
          <w:rFonts w:ascii="Calibri" w:eastAsia="Times New Roman" w:hAnsi="Calibri" w:cs="Helvetica"/>
          <w:color w:val="000000"/>
        </w:rPr>
        <w:t xml:space="preserve"> and Peter Burgess, for the hours they spent on the electrical box rebuild. (Please see photos of before and after attached)</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b/>
          <w:bCs/>
          <w:color w:val="000000"/>
          <w:u w:val="single"/>
        </w:rPr>
        <w:t>LIST OF WHATS BEEN ACCOMPLISHED:</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xml:space="preserve">Pool Lights / timer </w:t>
      </w:r>
      <w:proofErr w:type="gramStart"/>
      <w:r w:rsidRPr="009631E6">
        <w:rPr>
          <w:rFonts w:ascii="Calibri" w:eastAsia="Times New Roman" w:hAnsi="Calibri" w:cs="Helvetica"/>
          <w:color w:val="000000"/>
        </w:rPr>
        <w:t>has</w:t>
      </w:r>
      <w:proofErr w:type="gramEnd"/>
      <w:r w:rsidRPr="009631E6">
        <w:rPr>
          <w:rFonts w:ascii="Calibri" w:eastAsia="Times New Roman" w:hAnsi="Calibri" w:cs="Helvetica"/>
          <w:color w:val="000000"/>
        </w:rPr>
        <w:t xml:space="preserve"> been repaired and are operational.</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Recreation Room and common area Air Conditioning unit has been replaced</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Flag pole rope and hardware replaced and operational</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Well replacement for irrigation</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Pool Heater replaced</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Pool Pump replaced</w:t>
      </w:r>
    </w:p>
    <w:p w:rsidR="009631E6" w:rsidRPr="009631E6" w:rsidRDefault="009631E6" w:rsidP="009631E6">
      <w:pPr>
        <w:spacing w:after="0" w:line="240" w:lineRule="auto"/>
        <w:rPr>
          <w:rFonts w:ascii="Calibri" w:eastAsia="Times New Roman" w:hAnsi="Calibri" w:cs="Helvetica"/>
          <w:color w:val="000000"/>
        </w:rPr>
      </w:pPr>
      <w:proofErr w:type="gramStart"/>
      <w:r w:rsidRPr="009631E6">
        <w:rPr>
          <w:rFonts w:ascii="Calibri" w:eastAsia="Times New Roman" w:hAnsi="Calibri" w:cs="Helvetica"/>
          <w:color w:val="000000"/>
        </w:rPr>
        <w:t>A C units</w:t>
      </w:r>
      <w:proofErr w:type="gramEnd"/>
      <w:r w:rsidRPr="009631E6">
        <w:rPr>
          <w:rFonts w:ascii="Calibri" w:eastAsia="Times New Roman" w:hAnsi="Calibri" w:cs="Helvetica"/>
          <w:color w:val="000000"/>
        </w:rPr>
        <w:t xml:space="preserve"> in the elevator rooms replaced</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Fire Inspection completed</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Fire Extinguishers inspected</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Common area locks serviced</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Pool bathroom door repaired</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Irrigation system up and running</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Roof repairs building two.</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Ghost ant issue in building four (still being implemented)</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Electrical box rebuilds on the roof and roof repairs associated with project.</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Repair of front glass door for building two.</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xml:space="preserve">Procurement of owners keys (all but three </w:t>
      </w:r>
      <w:proofErr w:type="gramStart"/>
      <w:r w:rsidRPr="009631E6">
        <w:rPr>
          <w:rFonts w:ascii="Calibri" w:eastAsia="Times New Roman" w:hAnsi="Calibri" w:cs="Helvetica"/>
          <w:color w:val="000000"/>
        </w:rPr>
        <w:t>secured ,there</w:t>
      </w:r>
      <w:proofErr w:type="gramEnd"/>
      <w:r w:rsidRPr="009631E6">
        <w:rPr>
          <w:rFonts w:ascii="Calibri" w:eastAsia="Times New Roman" w:hAnsi="Calibri" w:cs="Helvetica"/>
          <w:color w:val="000000"/>
        </w:rPr>
        <w:t xml:space="preserve"> were over 25 unaccounted for)</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xml:space="preserve">First scheduled Board </w:t>
      </w:r>
      <w:proofErr w:type="gramStart"/>
      <w:r w:rsidRPr="009631E6">
        <w:rPr>
          <w:rFonts w:ascii="Calibri" w:eastAsia="Times New Roman" w:hAnsi="Calibri" w:cs="Helvetica"/>
          <w:color w:val="000000"/>
        </w:rPr>
        <w:t>member walk</w:t>
      </w:r>
      <w:proofErr w:type="gramEnd"/>
      <w:r w:rsidRPr="009631E6">
        <w:rPr>
          <w:rFonts w:ascii="Calibri" w:eastAsia="Times New Roman" w:hAnsi="Calibri" w:cs="Helvetica"/>
          <w:color w:val="000000"/>
        </w:rPr>
        <w:t xml:space="preserve"> through</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xml:space="preserve">Major item evaluation and projected future cost, i.e. Elevators, Roofs, Generator, Paving, </w:t>
      </w:r>
      <w:proofErr w:type="gramStart"/>
      <w:r w:rsidRPr="009631E6">
        <w:rPr>
          <w:rFonts w:ascii="Calibri" w:eastAsia="Times New Roman" w:hAnsi="Calibri" w:cs="Helvetica"/>
          <w:color w:val="000000"/>
        </w:rPr>
        <w:t>Painting</w:t>
      </w:r>
      <w:proofErr w:type="gramEnd"/>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Recreation room carpet cleaned.</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Committee meetings initiated—Parking, Key, Welcome committee, beatification/improvement</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xml:space="preserve">                                                  </w:t>
      </w:r>
      <w:proofErr w:type="gramStart"/>
      <w:r w:rsidRPr="009631E6">
        <w:rPr>
          <w:rFonts w:ascii="Calibri" w:eastAsia="Times New Roman" w:hAnsi="Calibri" w:cs="Helvetica"/>
          <w:color w:val="000000"/>
        </w:rPr>
        <w:t>Bid /contract, Budget and revenue development.</w:t>
      </w:r>
      <w:proofErr w:type="gramEnd"/>
      <w:r w:rsidRPr="009631E6">
        <w:rPr>
          <w:rFonts w:ascii="Calibri" w:eastAsia="Times New Roman" w:hAnsi="Calibri" w:cs="Helvetica"/>
          <w:color w:val="000000"/>
        </w:rPr>
        <w:t xml:space="preserve"> </w:t>
      </w:r>
      <w:proofErr w:type="gramStart"/>
      <w:r w:rsidRPr="009631E6">
        <w:rPr>
          <w:rFonts w:ascii="Calibri" w:eastAsia="Times New Roman" w:hAnsi="Calibri" w:cs="Helvetica"/>
          <w:color w:val="000000"/>
        </w:rPr>
        <w:t>I.T.</w:t>
      </w:r>
      <w:proofErr w:type="gramEnd"/>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b/>
          <w:bCs/>
          <w:color w:val="000000"/>
          <w:u w:val="single"/>
        </w:rPr>
        <w:t xml:space="preserve">LIST OF WHAT IS </w:t>
      </w:r>
      <w:proofErr w:type="gramStart"/>
      <w:r w:rsidRPr="009631E6">
        <w:rPr>
          <w:rFonts w:ascii="Calibri" w:eastAsia="Times New Roman" w:hAnsi="Calibri" w:cs="Helvetica"/>
          <w:b/>
          <w:bCs/>
          <w:color w:val="000000"/>
          <w:u w:val="single"/>
        </w:rPr>
        <w:t>UPCOMING</w:t>
      </w:r>
      <w:proofErr w:type="gramEnd"/>
      <w:r w:rsidRPr="009631E6">
        <w:rPr>
          <w:rFonts w:ascii="Calibri" w:eastAsia="Times New Roman" w:hAnsi="Calibri" w:cs="Helvetica"/>
          <w:b/>
          <w:bCs/>
          <w:color w:val="000000"/>
          <w:u w:val="single"/>
        </w:rPr>
        <w:t>:</w:t>
      </w:r>
    </w:p>
    <w:p w:rsidR="009631E6" w:rsidRPr="009631E6" w:rsidRDefault="009631E6" w:rsidP="009631E6">
      <w:pPr>
        <w:spacing w:after="0" w:line="240" w:lineRule="auto"/>
        <w:rPr>
          <w:rFonts w:ascii="Calibri" w:eastAsia="Times New Roman" w:hAnsi="Calibri" w:cs="Helvetica"/>
          <w:color w:val="000000"/>
        </w:rPr>
      </w:pP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Water supply pipe building one and review of all four building water supply lines.</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Concrete and Balcony restoration</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Elevator repairs</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Generator</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Pool area</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Garage Doors</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Roof cleanings</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Web site</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lastRenderedPageBreak/>
        <w:t>Re key common areas</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Irrigation system review</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Roof repairs building two and four</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b/>
          <w:bCs/>
          <w:color w:val="000000"/>
          <w:u w:val="single"/>
        </w:rPr>
        <w:t>JUST SOME REMINDERS AND HELPFUL HINTS:</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xml:space="preserve">When you are going to be away from your unit for any time period of 24 hours or more it is always a good practice (and required in our rules and regulations) to turn off your water and turn off the hot water heater breaker. (We recently had a water heater leak in one of the units, We were fortunate to discover it early and kept the damage to a </w:t>
      </w:r>
      <w:proofErr w:type="gramStart"/>
      <w:r w:rsidRPr="009631E6">
        <w:rPr>
          <w:rFonts w:ascii="Calibri" w:eastAsia="Times New Roman" w:hAnsi="Calibri" w:cs="Helvetica"/>
          <w:color w:val="000000"/>
        </w:rPr>
        <w:t>minimum ,</w:t>
      </w:r>
      <w:proofErr w:type="gramEnd"/>
      <w:r w:rsidRPr="009631E6">
        <w:rPr>
          <w:rFonts w:ascii="Calibri" w:eastAsia="Times New Roman" w:hAnsi="Calibri" w:cs="Helvetica"/>
          <w:color w:val="000000"/>
        </w:rPr>
        <w:t xml:space="preserve"> but it still involved three units) </w:t>
      </w:r>
      <w:proofErr w:type="gramStart"/>
      <w:r w:rsidRPr="009631E6">
        <w:rPr>
          <w:rFonts w:ascii="Calibri" w:eastAsia="Times New Roman" w:hAnsi="Calibri" w:cs="Helvetica"/>
          <w:color w:val="000000"/>
        </w:rPr>
        <w:t>A great example of the need to have keys on hand for every unit.</w:t>
      </w:r>
      <w:proofErr w:type="gramEnd"/>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Please do not leave shopping carts in the walkways!! It is not a safe practice. (As well it doesn’t project a positive image.)  Please store them in the garage when finished using them.</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xml:space="preserve">Please use common courtesy with noise, in your units, the hours and volume, related to work projects, music and entertainment, and general movement of furniture. Noise is one of the disadvantages of living in stacked housing, but is far </w:t>
      </w:r>
      <w:proofErr w:type="spellStart"/>
      <w:r w:rsidRPr="009631E6">
        <w:rPr>
          <w:rFonts w:ascii="Calibri" w:eastAsia="Times New Roman" w:hAnsi="Calibri" w:cs="Helvetica"/>
          <w:color w:val="000000"/>
        </w:rPr>
        <w:t>out weighed</w:t>
      </w:r>
      <w:proofErr w:type="spellEnd"/>
      <w:r w:rsidRPr="009631E6">
        <w:rPr>
          <w:rFonts w:ascii="Calibri" w:eastAsia="Times New Roman" w:hAnsi="Calibri" w:cs="Helvetica"/>
          <w:color w:val="000000"/>
        </w:rPr>
        <w:t xml:space="preserve"> by the beauty of living on the beach!!</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w:t>
      </w:r>
    </w:p>
    <w:p w:rsidR="009631E6" w:rsidRPr="009631E6" w:rsidRDefault="009631E6" w:rsidP="009631E6">
      <w:pPr>
        <w:spacing w:after="0" w:line="240" w:lineRule="auto"/>
        <w:rPr>
          <w:rFonts w:ascii="Calibri" w:eastAsia="Times New Roman" w:hAnsi="Calibri" w:cs="Helvetica"/>
          <w:color w:val="000000"/>
        </w:rPr>
      </w:pPr>
      <w:proofErr w:type="gramStart"/>
      <w:r w:rsidRPr="009631E6">
        <w:rPr>
          <w:rFonts w:ascii="Calibri" w:eastAsia="Times New Roman" w:hAnsi="Calibri" w:cs="Helvetica"/>
          <w:color w:val="000000"/>
        </w:rPr>
        <w:t>Proper disposal of trash and recyclables in accordance with our rules and regulations.</w:t>
      </w:r>
      <w:proofErr w:type="gramEnd"/>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Please contact the </w:t>
      </w:r>
      <w:r w:rsidRPr="009631E6">
        <w:rPr>
          <w:rFonts w:ascii="Calibri" w:eastAsia="Times New Roman" w:hAnsi="Calibri" w:cs="Helvetica"/>
          <w:color w:val="000000"/>
          <w:shd w:val="clear" w:color="auto" w:fill="FFEE94"/>
        </w:rPr>
        <w:t>management</w:t>
      </w:r>
      <w:r w:rsidRPr="009631E6">
        <w:rPr>
          <w:rFonts w:ascii="Calibri" w:eastAsia="Times New Roman" w:hAnsi="Calibri" w:cs="Helvetica"/>
          <w:color w:val="000000"/>
        </w:rPr>
        <w:t> company whenever there is an issue that is relative to maintenance and or any common area concerns. </w:t>
      </w:r>
      <w:r w:rsidRPr="009631E6">
        <w:rPr>
          <w:rFonts w:ascii="Calibri" w:eastAsia="Times New Roman" w:hAnsi="Calibri" w:cs="Helvetica"/>
          <w:color w:val="000000"/>
          <w:shd w:val="clear" w:color="auto" w:fill="FFEE94"/>
        </w:rPr>
        <w:t>Williams</w:t>
      </w:r>
      <w:r w:rsidRPr="009631E6">
        <w:rPr>
          <w:rFonts w:ascii="Calibri" w:eastAsia="Times New Roman" w:hAnsi="Calibri" w:cs="Helvetica"/>
          <w:color w:val="000000"/>
        </w:rPr>
        <w:t> </w:t>
      </w:r>
      <w:r w:rsidRPr="009631E6">
        <w:rPr>
          <w:rFonts w:ascii="Calibri" w:eastAsia="Times New Roman" w:hAnsi="Calibri" w:cs="Helvetica"/>
          <w:color w:val="000000"/>
          <w:shd w:val="clear" w:color="auto" w:fill="FFEE94"/>
        </w:rPr>
        <w:t>Management</w:t>
      </w:r>
      <w:r w:rsidRPr="009631E6">
        <w:rPr>
          <w:rFonts w:ascii="Calibri" w:eastAsia="Times New Roman" w:hAnsi="Calibri" w:cs="Helvetica"/>
          <w:color w:val="000000"/>
        </w:rPr>
        <w:t> Co. 321 241 4946.</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As many of you know we have had a lot of new owners over the past 5 years. Many of these owners are full time owners and many are families. This is awesome but with change and growth there are always “growing pains”.  Three such areas of growing pains are Electric, Water and Parking (two of these items are quickly becoming a large portion of our operating budget) Common area electricity and all water use throughout the complex is covered by the association—therefore it is paid for by all the owners. Our revenue as an association is derived primarily from our monthly fees.</w:t>
      </w:r>
    </w:p>
    <w:p w:rsidR="009631E6" w:rsidRPr="009631E6" w:rsidRDefault="009631E6" w:rsidP="009631E6">
      <w:pPr>
        <w:spacing w:after="0" w:line="240" w:lineRule="auto"/>
        <w:rPr>
          <w:rFonts w:ascii="Calibri" w:eastAsia="Times New Roman" w:hAnsi="Calibri" w:cs="Helvetica"/>
          <w:color w:val="000000"/>
        </w:rPr>
      </w:pP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xml:space="preserve">More bodies and more full time residents </w:t>
      </w:r>
      <w:proofErr w:type="gramStart"/>
      <w:r w:rsidRPr="009631E6">
        <w:rPr>
          <w:rFonts w:ascii="Calibri" w:eastAsia="Times New Roman" w:hAnsi="Calibri" w:cs="Helvetica"/>
          <w:color w:val="000000"/>
        </w:rPr>
        <w:t>means</w:t>
      </w:r>
      <w:proofErr w:type="gramEnd"/>
      <w:r w:rsidRPr="009631E6">
        <w:rPr>
          <w:rFonts w:ascii="Calibri" w:eastAsia="Times New Roman" w:hAnsi="Calibri" w:cs="Helvetica"/>
          <w:color w:val="000000"/>
        </w:rPr>
        <w:t xml:space="preserve"> more loads of laundry, more showers, more car washes, </w:t>
      </w:r>
      <w:proofErr w:type="spellStart"/>
      <w:r w:rsidRPr="009631E6">
        <w:rPr>
          <w:rFonts w:ascii="Calibri" w:eastAsia="Times New Roman" w:hAnsi="Calibri" w:cs="Helvetica"/>
          <w:color w:val="000000"/>
        </w:rPr>
        <w:t>ect</w:t>
      </w:r>
      <w:proofErr w:type="spellEnd"/>
      <w:r w:rsidRPr="009631E6">
        <w:rPr>
          <w:rFonts w:ascii="Calibri" w:eastAsia="Times New Roman" w:hAnsi="Calibri" w:cs="Helvetica"/>
          <w:color w:val="000000"/>
        </w:rPr>
        <w:t xml:space="preserve">. </w:t>
      </w:r>
      <w:proofErr w:type="gramStart"/>
      <w:r w:rsidRPr="009631E6">
        <w:rPr>
          <w:rFonts w:ascii="Calibri" w:eastAsia="Times New Roman" w:hAnsi="Calibri" w:cs="Helvetica"/>
          <w:color w:val="000000"/>
        </w:rPr>
        <w:t>etc</w:t>
      </w:r>
      <w:proofErr w:type="gramEnd"/>
      <w:r w:rsidRPr="009631E6">
        <w:rPr>
          <w:rFonts w:ascii="Calibri" w:eastAsia="Times New Roman" w:hAnsi="Calibri" w:cs="Helvetica"/>
          <w:color w:val="000000"/>
        </w:rPr>
        <w:t>. . If you have a running toilet, or leaky faucet, please be considerate of the impact these items are having on the budget and have the issues corrected.</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xml:space="preserve">Electricity use in the garages and around the common areas are available as an occasional convenience usage and shouldn’t be powering personal refrigerators, freezers, motorized vehicles </w:t>
      </w:r>
      <w:proofErr w:type="spellStart"/>
      <w:proofErr w:type="gramStart"/>
      <w:r w:rsidRPr="009631E6">
        <w:rPr>
          <w:rFonts w:ascii="Calibri" w:eastAsia="Times New Roman" w:hAnsi="Calibri" w:cs="Helvetica"/>
          <w:color w:val="000000"/>
        </w:rPr>
        <w:t>ect</w:t>
      </w:r>
      <w:proofErr w:type="spellEnd"/>
      <w:proofErr w:type="gramEnd"/>
      <w:r w:rsidRPr="009631E6">
        <w:rPr>
          <w:rFonts w:ascii="Calibri" w:eastAsia="Times New Roman" w:hAnsi="Calibri" w:cs="Helvetica"/>
          <w:color w:val="000000"/>
        </w:rPr>
        <w:t xml:space="preserve">. </w:t>
      </w:r>
      <w:proofErr w:type="spellStart"/>
      <w:proofErr w:type="gramStart"/>
      <w:r w:rsidRPr="009631E6">
        <w:rPr>
          <w:rFonts w:ascii="Calibri" w:eastAsia="Times New Roman" w:hAnsi="Calibri" w:cs="Helvetica"/>
          <w:color w:val="000000"/>
        </w:rPr>
        <w:t>ect</w:t>
      </w:r>
      <w:proofErr w:type="spellEnd"/>
      <w:proofErr w:type="gramEnd"/>
      <w:r w:rsidRPr="009631E6">
        <w:rPr>
          <w:rFonts w:ascii="Calibri" w:eastAsia="Times New Roman" w:hAnsi="Calibri" w:cs="Helvetica"/>
          <w:color w:val="000000"/>
        </w:rPr>
        <w:t xml:space="preserve">. These areas that we need to focus on and try to exhibit some conservation, in order to avoid increase in </w:t>
      </w:r>
      <w:proofErr w:type="spellStart"/>
      <w:proofErr w:type="gramStart"/>
      <w:r w:rsidRPr="009631E6">
        <w:rPr>
          <w:rFonts w:ascii="Calibri" w:eastAsia="Times New Roman" w:hAnsi="Calibri" w:cs="Helvetica"/>
          <w:color w:val="000000"/>
        </w:rPr>
        <w:t>fee’s</w:t>
      </w:r>
      <w:proofErr w:type="spellEnd"/>
      <w:proofErr w:type="gramEnd"/>
      <w:r w:rsidRPr="009631E6">
        <w:rPr>
          <w:rFonts w:ascii="Calibri" w:eastAsia="Times New Roman" w:hAnsi="Calibri" w:cs="Helvetica"/>
          <w:color w:val="000000"/>
        </w:rPr>
        <w:t>. If you have a running toilet, or leaky faucet, please be considerate of the impact these items are having on the budget and have the issues corrected.</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Parking is also a growing pain concern. The board has set up a committee to recommend policy and provisions for the parking issues. Until the committee finalizes its recommendations and the board addresses and implements any policies and provisions, I ask that again all owners be courteous and considerate. Proper use of your (deeded) parking space(s) in the garages for parking purposes and limit the excessive reliance on the outside spaces would be greatly appreciated by all.</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lastRenderedPageBreak/>
        <w:t xml:space="preserve">We remind you that our board meetings are at 7:00 third Wednesday of every month, in the rec room. Reminder notices are posted in the lobbies. We welcome your attendance and there is an opportunity for any and all residents to speak during our general discussion segment. This is a good time for your input ideas concerns and suggestions. Please take the time to get involved, we have established the following committees and they are currently meeting to address issues of the association. </w:t>
      </w:r>
      <w:proofErr w:type="gramStart"/>
      <w:r w:rsidRPr="009631E6">
        <w:rPr>
          <w:rFonts w:ascii="Calibri" w:eastAsia="Times New Roman" w:hAnsi="Calibri" w:cs="Helvetica"/>
          <w:color w:val="000000"/>
        </w:rPr>
        <w:t>Parking policy, Key Policy, Welcoming committee, Beatification/Improvement committee, Revenue committee.</w:t>
      </w:r>
      <w:proofErr w:type="gramEnd"/>
      <w:r w:rsidRPr="009631E6">
        <w:rPr>
          <w:rFonts w:ascii="Calibri" w:eastAsia="Times New Roman" w:hAnsi="Calibri" w:cs="Helvetica"/>
          <w:color w:val="000000"/>
        </w:rPr>
        <w:t xml:space="preserve"> Contracts and bid committee, I.T. committee. We will be setting up a rules and regulations review committee as well. Our association is all of our responsibility and we should all take ownership. I am pleased with the growing number of owners getting involved. We are trying to increase your awareness and keep you informed via this email and better communication. If you want to get </w:t>
      </w:r>
      <w:proofErr w:type="gramStart"/>
      <w:r w:rsidRPr="009631E6">
        <w:rPr>
          <w:rFonts w:ascii="Calibri" w:eastAsia="Times New Roman" w:hAnsi="Calibri" w:cs="Helvetica"/>
          <w:color w:val="000000"/>
        </w:rPr>
        <w:t>involved</w:t>
      </w:r>
      <w:proofErr w:type="gramEnd"/>
      <w:r w:rsidRPr="009631E6">
        <w:rPr>
          <w:rFonts w:ascii="Calibri" w:eastAsia="Times New Roman" w:hAnsi="Calibri" w:cs="Helvetica"/>
          <w:color w:val="000000"/>
        </w:rPr>
        <w:t xml:space="preserve"> in a committee, please contact me via my email </w:t>
      </w:r>
      <w:hyperlink r:id="rId5" w:tgtFrame="_blank" w:history="1">
        <w:r w:rsidRPr="009631E6">
          <w:rPr>
            <w:rFonts w:ascii="Calibri" w:eastAsia="Times New Roman" w:hAnsi="Calibri" w:cs="Helvetica"/>
            <w:color w:val="0000FF"/>
            <w:u w:val="single"/>
          </w:rPr>
          <w:t>terry@nein.net</w:t>
        </w:r>
      </w:hyperlink>
      <w:r w:rsidRPr="009631E6">
        <w:rPr>
          <w:rFonts w:ascii="Calibri" w:eastAsia="Times New Roman" w:hAnsi="Calibri" w:cs="Helvetica"/>
          <w:color w:val="000000"/>
        </w:rPr>
        <w:t>.</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 </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Respectfully submitted on behalf of the Board of Directors</w:t>
      </w:r>
    </w:p>
    <w:p w:rsidR="009631E6" w:rsidRPr="009631E6" w:rsidRDefault="009631E6" w:rsidP="009631E6">
      <w:pPr>
        <w:spacing w:after="0" w:line="240" w:lineRule="auto"/>
        <w:rPr>
          <w:rFonts w:ascii="Calibri" w:eastAsia="Times New Roman" w:hAnsi="Calibri" w:cs="Helvetica"/>
          <w:color w:val="000000"/>
        </w:rPr>
      </w:pPr>
      <w:r w:rsidRPr="009631E6">
        <w:rPr>
          <w:rFonts w:ascii="Calibri" w:eastAsia="Times New Roman" w:hAnsi="Calibri" w:cs="Helvetica"/>
          <w:color w:val="000000"/>
        </w:rPr>
        <w:t>Terry O’Grady</w:t>
      </w:r>
    </w:p>
    <w:p w:rsidR="009631E6" w:rsidRPr="009631E6" w:rsidRDefault="009631E6" w:rsidP="009631E6">
      <w:pPr>
        <w:spacing w:line="240" w:lineRule="auto"/>
        <w:rPr>
          <w:rFonts w:ascii="Calibri" w:eastAsia="Times New Roman" w:hAnsi="Calibri" w:cs="Helvetica"/>
          <w:color w:val="000000"/>
        </w:rPr>
      </w:pPr>
      <w:r w:rsidRPr="009631E6">
        <w:rPr>
          <w:rFonts w:ascii="Calibri" w:eastAsia="Times New Roman" w:hAnsi="Calibri" w:cs="Helvetica"/>
          <w:color w:val="000000"/>
        </w:rPr>
        <w:t>President</w:t>
      </w:r>
    </w:p>
    <w:p w:rsidR="00C4263E" w:rsidRDefault="00C4263E">
      <w:bookmarkStart w:id="0" w:name="_GoBack"/>
      <w:bookmarkEnd w:id="0"/>
    </w:p>
    <w:sectPr w:rsidR="00C4263E" w:rsidSect="00963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E6"/>
    <w:rsid w:val="009631E6"/>
    <w:rsid w:val="00AF5F3D"/>
    <w:rsid w:val="00C4263E"/>
    <w:rsid w:val="00D0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05104">
      <w:bodyDiv w:val="1"/>
      <w:marLeft w:val="0"/>
      <w:marRight w:val="0"/>
      <w:marTop w:val="0"/>
      <w:marBottom w:val="0"/>
      <w:divBdr>
        <w:top w:val="none" w:sz="0" w:space="0" w:color="auto"/>
        <w:left w:val="none" w:sz="0" w:space="0" w:color="auto"/>
        <w:bottom w:val="none" w:sz="0" w:space="0" w:color="auto"/>
        <w:right w:val="none" w:sz="0" w:space="0" w:color="auto"/>
      </w:divBdr>
      <w:divsChild>
        <w:div w:id="625746210">
          <w:marLeft w:val="1440"/>
          <w:marRight w:val="1440"/>
          <w:marTop w:val="1440"/>
          <w:marBottom w:val="1440"/>
          <w:divBdr>
            <w:top w:val="none" w:sz="0" w:space="0" w:color="auto"/>
            <w:left w:val="none" w:sz="0" w:space="0" w:color="auto"/>
            <w:bottom w:val="none" w:sz="0" w:space="0" w:color="auto"/>
            <w:right w:val="none" w:sz="0" w:space="0" w:color="auto"/>
          </w:divBdr>
          <w:divsChild>
            <w:div w:id="1823234420">
              <w:marLeft w:val="0"/>
              <w:marRight w:val="0"/>
              <w:marTop w:val="0"/>
              <w:marBottom w:val="0"/>
              <w:divBdr>
                <w:top w:val="none" w:sz="0" w:space="0" w:color="auto"/>
                <w:left w:val="none" w:sz="0" w:space="0" w:color="auto"/>
                <w:bottom w:val="none" w:sz="0" w:space="0" w:color="auto"/>
                <w:right w:val="none" w:sz="0" w:space="0" w:color="auto"/>
              </w:divBdr>
            </w:div>
            <w:div w:id="1374843432">
              <w:marLeft w:val="0"/>
              <w:marRight w:val="0"/>
              <w:marTop w:val="0"/>
              <w:marBottom w:val="0"/>
              <w:divBdr>
                <w:top w:val="none" w:sz="0" w:space="0" w:color="auto"/>
                <w:left w:val="none" w:sz="0" w:space="0" w:color="auto"/>
                <w:bottom w:val="none" w:sz="0" w:space="0" w:color="auto"/>
                <w:right w:val="none" w:sz="0" w:space="0" w:color="auto"/>
              </w:divBdr>
              <w:divsChild>
                <w:div w:id="1541163909">
                  <w:marLeft w:val="0"/>
                  <w:marRight w:val="0"/>
                  <w:marTop w:val="0"/>
                  <w:marBottom w:val="0"/>
                  <w:divBdr>
                    <w:top w:val="none" w:sz="0" w:space="0" w:color="auto"/>
                    <w:left w:val="none" w:sz="0" w:space="0" w:color="auto"/>
                    <w:bottom w:val="none" w:sz="0" w:space="0" w:color="auto"/>
                    <w:right w:val="none" w:sz="0" w:space="0" w:color="auto"/>
                  </w:divBdr>
                  <w:divsChild>
                    <w:div w:id="727806673">
                      <w:marLeft w:val="0"/>
                      <w:marRight w:val="0"/>
                      <w:marTop w:val="0"/>
                      <w:marBottom w:val="0"/>
                      <w:divBdr>
                        <w:top w:val="none" w:sz="0" w:space="0" w:color="auto"/>
                        <w:left w:val="none" w:sz="0" w:space="0" w:color="auto"/>
                        <w:bottom w:val="none" w:sz="0" w:space="0" w:color="auto"/>
                        <w:right w:val="none" w:sz="0" w:space="0" w:color="auto"/>
                      </w:divBdr>
                      <w:divsChild>
                        <w:div w:id="18156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31132">
          <w:marLeft w:val="0"/>
          <w:marRight w:val="0"/>
          <w:marTop w:val="0"/>
          <w:marBottom w:val="0"/>
          <w:divBdr>
            <w:top w:val="none" w:sz="0" w:space="0" w:color="auto"/>
            <w:left w:val="none" w:sz="0" w:space="0" w:color="auto"/>
            <w:bottom w:val="none" w:sz="0" w:space="0" w:color="auto"/>
            <w:right w:val="none" w:sz="0" w:space="0" w:color="auto"/>
          </w:divBdr>
          <w:divsChild>
            <w:div w:id="1684741886">
              <w:marLeft w:val="0"/>
              <w:marRight w:val="0"/>
              <w:marTop w:val="0"/>
              <w:marBottom w:val="0"/>
              <w:divBdr>
                <w:top w:val="none" w:sz="0" w:space="0" w:color="auto"/>
                <w:left w:val="none" w:sz="0" w:space="0" w:color="auto"/>
                <w:bottom w:val="none" w:sz="0" w:space="0" w:color="auto"/>
                <w:right w:val="none" w:sz="0" w:space="0" w:color="auto"/>
              </w:divBdr>
              <w:divsChild>
                <w:div w:id="1208957692">
                  <w:marLeft w:val="0"/>
                  <w:marRight w:val="0"/>
                  <w:marTop w:val="0"/>
                  <w:marBottom w:val="0"/>
                  <w:divBdr>
                    <w:top w:val="none" w:sz="0" w:space="0" w:color="auto"/>
                    <w:left w:val="none" w:sz="0" w:space="0" w:color="auto"/>
                    <w:bottom w:val="none" w:sz="0" w:space="0" w:color="auto"/>
                    <w:right w:val="none" w:sz="0" w:space="0" w:color="auto"/>
                  </w:divBdr>
                  <w:divsChild>
                    <w:div w:id="320349275">
                      <w:marLeft w:val="0"/>
                      <w:marRight w:val="0"/>
                      <w:marTop w:val="0"/>
                      <w:marBottom w:val="0"/>
                      <w:divBdr>
                        <w:top w:val="none" w:sz="0" w:space="0" w:color="auto"/>
                        <w:left w:val="none" w:sz="0" w:space="0" w:color="auto"/>
                        <w:bottom w:val="none" w:sz="0" w:space="0" w:color="auto"/>
                        <w:right w:val="none" w:sz="0" w:space="0" w:color="auto"/>
                      </w:divBdr>
                      <w:divsChild>
                        <w:div w:id="554319153">
                          <w:marLeft w:val="1440"/>
                          <w:marRight w:val="1440"/>
                          <w:marTop w:val="1440"/>
                          <w:marBottom w:val="1440"/>
                          <w:divBdr>
                            <w:top w:val="none" w:sz="0" w:space="0" w:color="auto"/>
                            <w:left w:val="none" w:sz="0" w:space="0" w:color="auto"/>
                            <w:bottom w:val="none" w:sz="0" w:space="0" w:color="auto"/>
                            <w:right w:val="none" w:sz="0" w:space="0" w:color="auto"/>
                          </w:divBdr>
                          <w:divsChild>
                            <w:div w:id="117799478">
                              <w:marLeft w:val="0"/>
                              <w:marRight w:val="0"/>
                              <w:marTop w:val="0"/>
                              <w:marBottom w:val="0"/>
                              <w:divBdr>
                                <w:top w:val="none" w:sz="0" w:space="0" w:color="auto"/>
                                <w:left w:val="none" w:sz="0" w:space="0" w:color="auto"/>
                                <w:bottom w:val="none" w:sz="0" w:space="0" w:color="auto"/>
                                <w:right w:val="none" w:sz="0" w:space="0" w:color="auto"/>
                              </w:divBdr>
                              <w:divsChild>
                                <w:div w:id="2102137484">
                                  <w:marLeft w:val="0"/>
                                  <w:marRight w:val="0"/>
                                  <w:marTop w:val="0"/>
                                  <w:marBottom w:val="0"/>
                                  <w:divBdr>
                                    <w:top w:val="none" w:sz="0" w:space="0" w:color="auto"/>
                                    <w:left w:val="none" w:sz="0" w:space="0" w:color="auto"/>
                                    <w:bottom w:val="none" w:sz="0" w:space="0" w:color="auto"/>
                                    <w:right w:val="none" w:sz="0" w:space="0" w:color="auto"/>
                                  </w:divBdr>
                                  <w:divsChild>
                                    <w:div w:id="938484243">
                                      <w:marLeft w:val="0"/>
                                      <w:marRight w:val="0"/>
                                      <w:marTop w:val="0"/>
                                      <w:marBottom w:val="0"/>
                                      <w:divBdr>
                                        <w:top w:val="none" w:sz="0" w:space="0" w:color="auto"/>
                                        <w:left w:val="none" w:sz="0" w:space="0" w:color="auto"/>
                                        <w:bottom w:val="none" w:sz="0" w:space="0" w:color="auto"/>
                                        <w:right w:val="none" w:sz="0" w:space="0" w:color="auto"/>
                                      </w:divBdr>
                                    </w:div>
                                    <w:div w:id="1214776595">
                                      <w:marLeft w:val="0"/>
                                      <w:marRight w:val="0"/>
                                      <w:marTop w:val="0"/>
                                      <w:marBottom w:val="0"/>
                                      <w:divBdr>
                                        <w:top w:val="none" w:sz="0" w:space="0" w:color="auto"/>
                                        <w:left w:val="none" w:sz="0" w:space="0" w:color="auto"/>
                                        <w:bottom w:val="none" w:sz="0" w:space="0" w:color="auto"/>
                                        <w:right w:val="none" w:sz="0" w:space="0" w:color="auto"/>
                                      </w:divBdr>
                                    </w:div>
                                    <w:div w:id="1099369421">
                                      <w:marLeft w:val="0"/>
                                      <w:marRight w:val="0"/>
                                      <w:marTop w:val="0"/>
                                      <w:marBottom w:val="0"/>
                                      <w:divBdr>
                                        <w:top w:val="none" w:sz="0" w:space="0" w:color="auto"/>
                                        <w:left w:val="none" w:sz="0" w:space="0" w:color="auto"/>
                                        <w:bottom w:val="none" w:sz="0" w:space="0" w:color="auto"/>
                                        <w:right w:val="none" w:sz="0" w:space="0" w:color="auto"/>
                                      </w:divBdr>
                                    </w:div>
                                    <w:div w:id="949553963">
                                      <w:marLeft w:val="0"/>
                                      <w:marRight w:val="0"/>
                                      <w:marTop w:val="0"/>
                                      <w:marBottom w:val="0"/>
                                      <w:divBdr>
                                        <w:top w:val="none" w:sz="0" w:space="0" w:color="auto"/>
                                        <w:left w:val="none" w:sz="0" w:space="0" w:color="auto"/>
                                        <w:bottom w:val="none" w:sz="0" w:space="0" w:color="auto"/>
                                        <w:right w:val="none" w:sz="0" w:space="0" w:color="auto"/>
                                      </w:divBdr>
                                    </w:div>
                                    <w:div w:id="199124978">
                                      <w:marLeft w:val="0"/>
                                      <w:marRight w:val="0"/>
                                      <w:marTop w:val="0"/>
                                      <w:marBottom w:val="0"/>
                                      <w:divBdr>
                                        <w:top w:val="none" w:sz="0" w:space="0" w:color="auto"/>
                                        <w:left w:val="none" w:sz="0" w:space="0" w:color="auto"/>
                                        <w:bottom w:val="none" w:sz="0" w:space="0" w:color="auto"/>
                                        <w:right w:val="none" w:sz="0" w:space="0" w:color="auto"/>
                                      </w:divBdr>
                                    </w:div>
                                    <w:div w:id="1576891778">
                                      <w:marLeft w:val="0"/>
                                      <w:marRight w:val="0"/>
                                      <w:marTop w:val="0"/>
                                      <w:marBottom w:val="0"/>
                                      <w:divBdr>
                                        <w:top w:val="none" w:sz="0" w:space="0" w:color="auto"/>
                                        <w:left w:val="none" w:sz="0" w:space="0" w:color="auto"/>
                                        <w:bottom w:val="none" w:sz="0" w:space="0" w:color="auto"/>
                                        <w:right w:val="none" w:sz="0" w:space="0" w:color="auto"/>
                                      </w:divBdr>
                                    </w:div>
                                    <w:div w:id="877396614">
                                      <w:marLeft w:val="0"/>
                                      <w:marRight w:val="0"/>
                                      <w:marTop w:val="0"/>
                                      <w:marBottom w:val="0"/>
                                      <w:divBdr>
                                        <w:top w:val="none" w:sz="0" w:space="0" w:color="auto"/>
                                        <w:left w:val="none" w:sz="0" w:space="0" w:color="auto"/>
                                        <w:bottom w:val="none" w:sz="0" w:space="0" w:color="auto"/>
                                        <w:right w:val="none" w:sz="0" w:space="0" w:color="auto"/>
                                      </w:divBdr>
                                    </w:div>
                                    <w:div w:id="1699889332">
                                      <w:marLeft w:val="0"/>
                                      <w:marRight w:val="0"/>
                                      <w:marTop w:val="0"/>
                                      <w:marBottom w:val="0"/>
                                      <w:divBdr>
                                        <w:top w:val="none" w:sz="0" w:space="0" w:color="auto"/>
                                        <w:left w:val="none" w:sz="0" w:space="0" w:color="auto"/>
                                        <w:bottom w:val="none" w:sz="0" w:space="0" w:color="auto"/>
                                        <w:right w:val="none" w:sz="0" w:space="0" w:color="auto"/>
                                      </w:divBdr>
                                    </w:div>
                                    <w:div w:id="1550605448">
                                      <w:marLeft w:val="0"/>
                                      <w:marRight w:val="0"/>
                                      <w:marTop w:val="0"/>
                                      <w:marBottom w:val="0"/>
                                      <w:divBdr>
                                        <w:top w:val="none" w:sz="0" w:space="0" w:color="auto"/>
                                        <w:left w:val="none" w:sz="0" w:space="0" w:color="auto"/>
                                        <w:bottom w:val="none" w:sz="0" w:space="0" w:color="auto"/>
                                        <w:right w:val="none" w:sz="0" w:space="0" w:color="auto"/>
                                      </w:divBdr>
                                    </w:div>
                                    <w:div w:id="1709796279">
                                      <w:marLeft w:val="0"/>
                                      <w:marRight w:val="0"/>
                                      <w:marTop w:val="0"/>
                                      <w:marBottom w:val="0"/>
                                      <w:divBdr>
                                        <w:top w:val="none" w:sz="0" w:space="0" w:color="auto"/>
                                        <w:left w:val="none" w:sz="0" w:space="0" w:color="auto"/>
                                        <w:bottom w:val="none" w:sz="0" w:space="0" w:color="auto"/>
                                        <w:right w:val="none" w:sz="0" w:space="0" w:color="auto"/>
                                      </w:divBdr>
                                    </w:div>
                                    <w:div w:id="2091075193">
                                      <w:marLeft w:val="0"/>
                                      <w:marRight w:val="0"/>
                                      <w:marTop w:val="0"/>
                                      <w:marBottom w:val="0"/>
                                      <w:divBdr>
                                        <w:top w:val="none" w:sz="0" w:space="0" w:color="auto"/>
                                        <w:left w:val="none" w:sz="0" w:space="0" w:color="auto"/>
                                        <w:bottom w:val="none" w:sz="0" w:space="0" w:color="auto"/>
                                        <w:right w:val="none" w:sz="0" w:space="0" w:color="auto"/>
                                      </w:divBdr>
                                    </w:div>
                                    <w:div w:id="526413249">
                                      <w:marLeft w:val="0"/>
                                      <w:marRight w:val="0"/>
                                      <w:marTop w:val="0"/>
                                      <w:marBottom w:val="0"/>
                                      <w:divBdr>
                                        <w:top w:val="none" w:sz="0" w:space="0" w:color="auto"/>
                                        <w:left w:val="none" w:sz="0" w:space="0" w:color="auto"/>
                                        <w:bottom w:val="none" w:sz="0" w:space="0" w:color="auto"/>
                                        <w:right w:val="none" w:sz="0" w:space="0" w:color="auto"/>
                                      </w:divBdr>
                                    </w:div>
                                    <w:div w:id="771319013">
                                      <w:marLeft w:val="0"/>
                                      <w:marRight w:val="0"/>
                                      <w:marTop w:val="0"/>
                                      <w:marBottom w:val="0"/>
                                      <w:divBdr>
                                        <w:top w:val="none" w:sz="0" w:space="0" w:color="auto"/>
                                        <w:left w:val="none" w:sz="0" w:space="0" w:color="auto"/>
                                        <w:bottom w:val="none" w:sz="0" w:space="0" w:color="auto"/>
                                        <w:right w:val="none" w:sz="0" w:space="0" w:color="auto"/>
                                      </w:divBdr>
                                    </w:div>
                                    <w:div w:id="1246764515">
                                      <w:marLeft w:val="0"/>
                                      <w:marRight w:val="0"/>
                                      <w:marTop w:val="0"/>
                                      <w:marBottom w:val="0"/>
                                      <w:divBdr>
                                        <w:top w:val="none" w:sz="0" w:space="0" w:color="auto"/>
                                        <w:left w:val="none" w:sz="0" w:space="0" w:color="auto"/>
                                        <w:bottom w:val="none" w:sz="0" w:space="0" w:color="auto"/>
                                        <w:right w:val="none" w:sz="0" w:space="0" w:color="auto"/>
                                      </w:divBdr>
                                    </w:div>
                                    <w:div w:id="687754564">
                                      <w:marLeft w:val="0"/>
                                      <w:marRight w:val="0"/>
                                      <w:marTop w:val="0"/>
                                      <w:marBottom w:val="0"/>
                                      <w:divBdr>
                                        <w:top w:val="none" w:sz="0" w:space="0" w:color="auto"/>
                                        <w:left w:val="none" w:sz="0" w:space="0" w:color="auto"/>
                                        <w:bottom w:val="none" w:sz="0" w:space="0" w:color="auto"/>
                                        <w:right w:val="none" w:sz="0" w:space="0" w:color="auto"/>
                                      </w:divBdr>
                                    </w:div>
                                    <w:div w:id="1313874385">
                                      <w:marLeft w:val="0"/>
                                      <w:marRight w:val="0"/>
                                      <w:marTop w:val="0"/>
                                      <w:marBottom w:val="0"/>
                                      <w:divBdr>
                                        <w:top w:val="none" w:sz="0" w:space="0" w:color="auto"/>
                                        <w:left w:val="none" w:sz="0" w:space="0" w:color="auto"/>
                                        <w:bottom w:val="none" w:sz="0" w:space="0" w:color="auto"/>
                                        <w:right w:val="none" w:sz="0" w:space="0" w:color="auto"/>
                                      </w:divBdr>
                                    </w:div>
                                    <w:div w:id="1714311490">
                                      <w:marLeft w:val="0"/>
                                      <w:marRight w:val="0"/>
                                      <w:marTop w:val="0"/>
                                      <w:marBottom w:val="0"/>
                                      <w:divBdr>
                                        <w:top w:val="none" w:sz="0" w:space="0" w:color="auto"/>
                                        <w:left w:val="none" w:sz="0" w:space="0" w:color="auto"/>
                                        <w:bottom w:val="none" w:sz="0" w:space="0" w:color="auto"/>
                                        <w:right w:val="none" w:sz="0" w:space="0" w:color="auto"/>
                                      </w:divBdr>
                                    </w:div>
                                    <w:div w:id="1888712275">
                                      <w:marLeft w:val="0"/>
                                      <w:marRight w:val="0"/>
                                      <w:marTop w:val="0"/>
                                      <w:marBottom w:val="0"/>
                                      <w:divBdr>
                                        <w:top w:val="none" w:sz="0" w:space="0" w:color="auto"/>
                                        <w:left w:val="none" w:sz="0" w:space="0" w:color="auto"/>
                                        <w:bottom w:val="none" w:sz="0" w:space="0" w:color="auto"/>
                                        <w:right w:val="none" w:sz="0" w:space="0" w:color="auto"/>
                                      </w:divBdr>
                                    </w:div>
                                    <w:div w:id="2128814550">
                                      <w:marLeft w:val="0"/>
                                      <w:marRight w:val="0"/>
                                      <w:marTop w:val="0"/>
                                      <w:marBottom w:val="0"/>
                                      <w:divBdr>
                                        <w:top w:val="none" w:sz="0" w:space="0" w:color="auto"/>
                                        <w:left w:val="none" w:sz="0" w:space="0" w:color="auto"/>
                                        <w:bottom w:val="none" w:sz="0" w:space="0" w:color="auto"/>
                                        <w:right w:val="none" w:sz="0" w:space="0" w:color="auto"/>
                                      </w:divBdr>
                                    </w:div>
                                    <w:div w:id="797189973">
                                      <w:marLeft w:val="0"/>
                                      <w:marRight w:val="0"/>
                                      <w:marTop w:val="0"/>
                                      <w:marBottom w:val="0"/>
                                      <w:divBdr>
                                        <w:top w:val="none" w:sz="0" w:space="0" w:color="auto"/>
                                        <w:left w:val="none" w:sz="0" w:space="0" w:color="auto"/>
                                        <w:bottom w:val="none" w:sz="0" w:space="0" w:color="auto"/>
                                        <w:right w:val="none" w:sz="0" w:space="0" w:color="auto"/>
                                      </w:divBdr>
                                    </w:div>
                                    <w:div w:id="88043695">
                                      <w:marLeft w:val="0"/>
                                      <w:marRight w:val="0"/>
                                      <w:marTop w:val="0"/>
                                      <w:marBottom w:val="0"/>
                                      <w:divBdr>
                                        <w:top w:val="none" w:sz="0" w:space="0" w:color="auto"/>
                                        <w:left w:val="none" w:sz="0" w:space="0" w:color="auto"/>
                                        <w:bottom w:val="none" w:sz="0" w:space="0" w:color="auto"/>
                                        <w:right w:val="none" w:sz="0" w:space="0" w:color="auto"/>
                                      </w:divBdr>
                                    </w:div>
                                    <w:div w:id="212237461">
                                      <w:marLeft w:val="0"/>
                                      <w:marRight w:val="0"/>
                                      <w:marTop w:val="0"/>
                                      <w:marBottom w:val="0"/>
                                      <w:divBdr>
                                        <w:top w:val="none" w:sz="0" w:space="0" w:color="auto"/>
                                        <w:left w:val="none" w:sz="0" w:space="0" w:color="auto"/>
                                        <w:bottom w:val="none" w:sz="0" w:space="0" w:color="auto"/>
                                        <w:right w:val="none" w:sz="0" w:space="0" w:color="auto"/>
                                      </w:divBdr>
                                    </w:div>
                                    <w:div w:id="236980027">
                                      <w:marLeft w:val="0"/>
                                      <w:marRight w:val="0"/>
                                      <w:marTop w:val="0"/>
                                      <w:marBottom w:val="0"/>
                                      <w:divBdr>
                                        <w:top w:val="none" w:sz="0" w:space="0" w:color="auto"/>
                                        <w:left w:val="none" w:sz="0" w:space="0" w:color="auto"/>
                                        <w:bottom w:val="none" w:sz="0" w:space="0" w:color="auto"/>
                                        <w:right w:val="none" w:sz="0" w:space="0" w:color="auto"/>
                                      </w:divBdr>
                                    </w:div>
                                    <w:div w:id="2063863068">
                                      <w:marLeft w:val="0"/>
                                      <w:marRight w:val="0"/>
                                      <w:marTop w:val="0"/>
                                      <w:marBottom w:val="0"/>
                                      <w:divBdr>
                                        <w:top w:val="none" w:sz="0" w:space="0" w:color="auto"/>
                                        <w:left w:val="none" w:sz="0" w:space="0" w:color="auto"/>
                                        <w:bottom w:val="none" w:sz="0" w:space="0" w:color="auto"/>
                                        <w:right w:val="none" w:sz="0" w:space="0" w:color="auto"/>
                                      </w:divBdr>
                                    </w:div>
                                    <w:div w:id="1733845796">
                                      <w:marLeft w:val="0"/>
                                      <w:marRight w:val="0"/>
                                      <w:marTop w:val="0"/>
                                      <w:marBottom w:val="0"/>
                                      <w:divBdr>
                                        <w:top w:val="none" w:sz="0" w:space="0" w:color="auto"/>
                                        <w:left w:val="none" w:sz="0" w:space="0" w:color="auto"/>
                                        <w:bottom w:val="none" w:sz="0" w:space="0" w:color="auto"/>
                                        <w:right w:val="none" w:sz="0" w:space="0" w:color="auto"/>
                                      </w:divBdr>
                                    </w:div>
                                    <w:div w:id="1886486474">
                                      <w:marLeft w:val="0"/>
                                      <w:marRight w:val="0"/>
                                      <w:marTop w:val="0"/>
                                      <w:marBottom w:val="0"/>
                                      <w:divBdr>
                                        <w:top w:val="none" w:sz="0" w:space="0" w:color="auto"/>
                                        <w:left w:val="none" w:sz="0" w:space="0" w:color="auto"/>
                                        <w:bottom w:val="none" w:sz="0" w:space="0" w:color="auto"/>
                                        <w:right w:val="none" w:sz="0" w:space="0" w:color="auto"/>
                                      </w:divBdr>
                                    </w:div>
                                    <w:div w:id="303124684">
                                      <w:marLeft w:val="0"/>
                                      <w:marRight w:val="0"/>
                                      <w:marTop w:val="0"/>
                                      <w:marBottom w:val="0"/>
                                      <w:divBdr>
                                        <w:top w:val="none" w:sz="0" w:space="0" w:color="auto"/>
                                        <w:left w:val="none" w:sz="0" w:space="0" w:color="auto"/>
                                        <w:bottom w:val="none" w:sz="0" w:space="0" w:color="auto"/>
                                        <w:right w:val="none" w:sz="0" w:space="0" w:color="auto"/>
                                      </w:divBdr>
                                    </w:div>
                                    <w:div w:id="1260523211">
                                      <w:marLeft w:val="0"/>
                                      <w:marRight w:val="0"/>
                                      <w:marTop w:val="0"/>
                                      <w:marBottom w:val="0"/>
                                      <w:divBdr>
                                        <w:top w:val="none" w:sz="0" w:space="0" w:color="auto"/>
                                        <w:left w:val="none" w:sz="0" w:space="0" w:color="auto"/>
                                        <w:bottom w:val="none" w:sz="0" w:space="0" w:color="auto"/>
                                        <w:right w:val="none" w:sz="0" w:space="0" w:color="auto"/>
                                      </w:divBdr>
                                    </w:div>
                                    <w:div w:id="48960961">
                                      <w:marLeft w:val="0"/>
                                      <w:marRight w:val="0"/>
                                      <w:marTop w:val="0"/>
                                      <w:marBottom w:val="0"/>
                                      <w:divBdr>
                                        <w:top w:val="none" w:sz="0" w:space="0" w:color="auto"/>
                                        <w:left w:val="none" w:sz="0" w:space="0" w:color="auto"/>
                                        <w:bottom w:val="none" w:sz="0" w:space="0" w:color="auto"/>
                                        <w:right w:val="none" w:sz="0" w:space="0" w:color="auto"/>
                                      </w:divBdr>
                                    </w:div>
                                    <w:div w:id="375858583">
                                      <w:marLeft w:val="0"/>
                                      <w:marRight w:val="0"/>
                                      <w:marTop w:val="0"/>
                                      <w:marBottom w:val="0"/>
                                      <w:divBdr>
                                        <w:top w:val="none" w:sz="0" w:space="0" w:color="auto"/>
                                        <w:left w:val="none" w:sz="0" w:space="0" w:color="auto"/>
                                        <w:bottom w:val="none" w:sz="0" w:space="0" w:color="auto"/>
                                        <w:right w:val="none" w:sz="0" w:space="0" w:color="auto"/>
                                      </w:divBdr>
                                    </w:div>
                                    <w:div w:id="668601077">
                                      <w:marLeft w:val="0"/>
                                      <w:marRight w:val="0"/>
                                      <w:marTop w:val="0"/>
                                      <w:marBottom w:val="0"/>
                                      <w:divBdr>
                                        <w:top w:val="none" w:sz="0" w:space="0" w:color="auto"/>
                                        <w:left w:val="none" w:sz="0" w:space="0" w:color="auto"/>
                                        <w:bottom w:val="none" w:sz="0" w:space="0" w:color="auto"/>
                                        <w:right w:val="none" w:sz="0" w:space="0" w:color="auto"/>
                                      </w:divBdr>
                                    </w:div>
                                    <w:div w:id="1396203149">
                                      <w:marLeft w:val="0"/>
                                      <w:marRight w:val="0"/>
                                      <w:marTop w:val="0"/>
                                      <w:marBottom w:val="0"/>
                                      <w:divBdr>
                                        <w:top w:val="none" w:sz="0" w:space="0" w:color="auto"/>
                                        <w:left w:val="none" w:sz="0" w:space="0" w:color="auto"/>
                                        <w:bottom w:val="none" w:sz="0" w:space="0" w:color="auto"/>
                                        <w:right w:val="none" w:sz="0" w:space="0" w:color="auto"/>
                                      </w:divBdr>
                                    </w:div>
                                    <w:div w:id="1521898292">
                                      <w:marLeft w:val="0"/>
                                      <w:marRight w:val="0"/>
                                      <w:marTop w:val="0"/>
                                      <w:marBottom w:val="0"/>
                                      <w:divBdr>
                                        <w:top w:val="none" w:sz="0" w:space="0" w:color="auto"/>
                                        <w:left w:val="none" w:sz="0" w:space="0" w:color="auto"/>
                                        <w:bottom w:val="none" w:sz="0" w:space="0" w:color="auto"/>
                                        <w:right w:val="none" w:sz="0" w:space="0" w:color="auto"/>
                                      </w:divBdr>
                                    </w:div>
                                    <w:div w:id="222761960">
                                      <w:marLeft w:val="0"/>
                                      <w:marRight w:val="0"/>
                                      <w:marTop w:val="0"/>
                                      <w:marBottom w:val="0"/>
                                      <w:divBdr>
                                        <w:top w:val="none" w:sz="0" w:space="0" w:color="auto"/>
                                        <w:left w:val="none" w:sz="0" w:space="0" w:color="auto"/>
                                        <w:bottom w:val="none" w:sz="0" w:space="0" w:color="auto"/>
                                        <w:right w:val="none" w:sz="0" w:space="0" w:color="auto"/>
                                      </w:divBdr>
                                    </w:div>
                                    <w:div w:id="803279803">
                                      <w:marLeft w:val="0"/>
                                      <w:marRight w:val="0"/>
                                      <w:marTop w:val="0"/>
                                      <w:marBottom w:val="0"/>
                                      <w:divBdr>
                                        <w:top w:val="none" w:sz="0" w:space="0" w:color="auto"/>
                                        <w:left w:val="none" w:sz="0" w:space="0" w:color="auto"/>
                                        <w:bottom w:val="none" w:sz="0" w:space="0" w:color="auto"/>
                                        <w:right w:val="none" w:sz="0" w:space="0" w:color="auto"/>
                                      </w:divBdr>
                                    </w:div>
                                    <w:div w:id="16198933">
                                      <w:marLeft w:val="0"/>
                                      <w:marRight w:val="0"/>
                                      <w:marTop w:val="0"/>
                                      <w:marBottom w:val="0"/>
                                      <w:divBdr>
                                        <w:top w:val="none" w:sz="0" w:space="0" w:color="auto"/>
                                        <w:left w:val="none" w:sz="0" w:space="0" w:color="auto"/>
                                        <w:bottom w:val="none" w:sz="0" w:space="0" w:color="auto"/>
                                        <w:right w:val="none" w:sz="0" w:space="0" w:color="auto"/>
                                      </w:divBdr>
                                    </w:div>
                                    <w:div w:id="162546530">
                                      <w:marLeft w:val="0"/>
                                      <w:marRight w:val="0"/>
                                      <w:marTop w:val="0"/>
                                      <w:marBottom w:val="0"/>
                                      <w:divBdr>
                                        <w:top w:val="none" w:sz="0" w:space="0" w:color="auto"/>
                                        <w:left w:val="none" w:sz="0" w:space="0" w:color="auto"/>
                                        <w:bottom w:val="none" w:sz="0" w:space="0" w:color="auto"/>
                                        <w:right w:val="none" w:sz="0" w:space="0" w:color="auto"/>
                                      </w:divBdr>
                                    </w:div>
                                    <w:div w:id="873419990">
                                      <w:marLeft w:val="0"/>
                                      <w:marRight w:val="0"/>
                                      <w:marTop w:val="0"/>
                                      <w:marBottom w:val="0"/>
                                      <w:divBdr>
                                        <w:top w:val="none" w:sz="0" w:space="0" w:color="auto"/>
                                        <w:left w:val="none" w:sz="0" w:space="0" w:color="auto"/>
                                        <w:bottom w:val="none" w:sz="0" w:space="0" w:color="auto"/>
                                        <w:right w:val="none" w:sz="0" w:space="0" w:color="auto"/>
                                      </w:divBdr>
                                    </w:div>
                                    <w:div w:id="999162384">
                                      <w:marLeft w:val="0"/>
                                      <w:marRight w:val="0"/>
                                      <w:marTop w:val="0"/>
                                      <w:marBottom w:val="0"/>
                                      <w:divBdr>
                                        <w:top w:val="none" w:sz="0" w:space="0" w:color="auto"/>
                                        <w:left w:val="none" w:sz="0" w:space="0" w:color="auto"/>
                                        <w:bottom w:val="none" w:sz="0" w:space="0" w:color="auto"/>
                                        <w:right w:val="none" w:sz="0" w:space="0" w:color="auto"/>
                                      </w:divBdr>
                                    </w:div>
                                    <w:div w:id="869802662">
                                      <w:marLeft w:val="0"/>
                                      <w:marRight w:val="0"/>
                                      <w:marTop w:val="0"/>
                                      <w:marBottom w:val="0"/>
                                      <w:divBdr>
                                        <w:top w:val="none" w:sz="0" w:space="0" w:color="auto"/>
                                        <w:left w:val="none" w:sz="0" w:space="0" w:color="auto"/>
                                        <w:bottom w:val="none" w:sz="0" w:space="0" w:color="auto"/>
                                        <w:right w:val="none" w:sz="0" w:space="0" w:color="auto"/>
                                      </w:divBdr>
                                    </w:div>
                                    <w:div w:id="1394036139">
                                      <w:marLeft w:val="0"/>
                                      <w:marRight w:val="0"/>
                                      <w:marTop w:val="0"/>
                                      <w:marBottom w:val="0"/>
                                      <w:divBdr>
                                        <w:top w:val="none" w:sz="0" w:space="0" w:color="auto"/>
                                        <w:left w:val="none" w:sz="0" w:space="0" w:color="auto"/>
                                        <w:bottom w:val="none" w:sz="0" w:space="0" w:color="auto"/>
                                        <w:right w:val="none" w:sz="0" w:space="0" w:color="auto"/>
                                      </w:divBdr>
                                    </w:div>
                                    <w:div w:id="990212576">
                                      <w:marLeft w:val="0"/>
                                      <w:marRight w:val="0"/>
                                      <w:marTop w:val="0"/>
                                      <w:marBottom w:val="0"/>
                                      <w:divBdr>
                                        <w:top w:val="none" w:sz="0" w:space="0" w:color="auto"/>
                                        <w:left w:val="none" w:sz="0" w:space="0" w:color="auto"/>
                                        <w:bottom w:val="none" w:sz="0" w:space="0" w:color="auto"/>
                                        <w:right w:val="none" w:sz="0" w:space="0" w:color="auto"/>
                                      </w:divBdr>
                                    </w:div>
                                    <w:div w:id="1296764342">
                                      <w:marLeft w:val="0"/>
                                      <w:marRight w:val="0"/>
                                      <w:marTop w:val="0"/>
                                      <w:marBottom w:val="0"/>
                                      <w:divBdr>
                                        <w:top w:val="none" w:sz="0" w:space="0" w:color="auto"/>
                                        <w:left w:val="none" w:sz="0" w:space="0" w:color="auto"/>
                                        <w:bottom w:val="none" w:sz="0" w:space="0" w:color="auto"/>
                                        <w:right w:val="none" w:sz="0" w:space="0" w:color="auto"/>
                                      </w:divBdr>
                                    </w:div>
                                    <w:div w:id="186524754">
                                      <w:marLeft w:val="0"/>
                                      <w:marRight w:val="0"/>
                                      <w:marTop w:val="0"/>
                                      <w:marBottom w:val="0"/>
                                      <w:divBdr>
                                        <w:top w:val="none" w:sz="0" w:space="0" w:color="auto"/>
                                        <w:left w:val="none" w:sz="0" w:space="0" w:color="auto"/>
                                        <w:bottom w:val="none" w:sz="0" w:space="0" w:color="auto"/>
                                        <w:right w:val="none" w:sz="0" w:space="0" w:color="auto"/>
                                      </w:divBdr>
                                    </w:div>
                                    <w:div w:id="31854479">
                                      <w:marLeft w:val="0"/>
                                      <w:marRight w:val="0"/>
                                      <w:marTop w:val="0"/>
                                      <w:marBottom w:val="0"/>
                                      <w:divBdr>
                                        <w:top w:val="none" w:sz="0" w:space="0" w:color="auto"/>
                                        <w:left w:val="none" w:sz="0" w:space="0" w:color="auto"/>
                                        <w:bottom w:val="none" w:sz="0" w:space="0" w:color="auto"/>
                                        <w:right w:val="none" w:sz="0" w:space="0" w:color="auto"/>
                                      </w:divBdr>
                                    </w:div>
                                    <w:div w:id="1576548167">
                                      <w:marLeft w:val="0"/>
                                      <w:marRight w:val="0"/>
                                      <w:marTop w:val="0"/>
                                      <w:marBottom w:val="0"/>
                                      <w:divBdr>
                                        <w:top w:val="none" w:sz="0" w:space="0" w:color="auto"/>
                                        <w:left w:val="none" w:sz="0" w:space="0" w:color="auto"/>
                                        <w:bottom w:val="none" w:sz="0" w:space="0" w:color="auto"/>
                                        <w:right w:val="none" w:sz="0" w:space="0" w:color="auto"/>
                                      </w:divBdr>
                                    </w:div>
                                    <w:div w:id="763957591">
                                      <w:marLeft w:val="0"/>
                                      <w:marRight w:val="0"/>
                                      <w:marTop w:val="0"/>
                                      <w:marBottom w:val="0"/>
                                      <w:divBdr>
                                        <w:top w:val="none" w:sz="0" w:space="0" w:color="auto"/>
                                        <w:left w:val="none" w:sz="0" w:space="0" w:color="auto"/>
                                        <w:bottom w:val="none" w:sz="0" w:space="0" w:color="auto"/>
                                        <w:right w:val="none" w:sz="0" w:space="0" w:color="auto"/>
                                      </w:divBdr>
                                    </w:div>
                                    <w:div w:id="1051998815">
                                      <w:marLeft w:val="0"/>
                                      <w:marRight w:val="0"/>
                                      <w:marTop w:val="0"/>
                                      <w:marBottom w:val="0"/>
                                      <w:divBdr>
                                        <w:top w:val="none" w:sz="0" w:space="0" w:color="auto"/>
                                        <w:left w:val="none" w:sz="0" w:space="0" w:color="auto"/>
                                        <w:bottom w:val="none" w:sz="0" w:space="0" w:color="auto"/>
                                        <w:right w:val="none" w:sz="0" w:space="0" w:color="auto"/>
                                      </w:divBdr>
                                    </w:div>
                                    <w:div w:id="1581525446">
                                      <w:marLeft w:val="0"/>
                                      <w:marRight w:val="0"/>
                                      <w:marTop w:val="0"/>
                                      <w:marBottom w:val="0"/>
                                      <w:divBdr>
                                        <w:top w:val="none" w:sz="0" w:space="0" w:color="auto"/>
                                        <w:left w:val="none" w:sz="0" w:space="0" w:color="auto"/>
                                        <w:bottom w:val="none" w:sz="0" w:space="0" w:color="auto"/>
                                        <w:right w:val="none" w:sz="0" w:space="0" w:color="auto"/>
                                      </w:divBdr>
                                    </w:div>
                                    <w:div w:id="365253721">
                                      <w:marLeft w:val="0"/>
                                      <w:marRight w:val="0"/>
                                      <w:marTop w:val="0"/>
                                      <w:marBottom w:val="0"/>
                                      <w:divBdr>
                                        <w:top w:val="none" w:sz="0" w:space="0" w:color="auto"/>
                                        <w:left w:val="none" w:sz="0" w:space="0" w:color="auto"/>
                                        <w:bottom w:val="none" w:sz="0" w:space="0" w:color="auto"/>
                                        <w:right w:val="none" w:sz="0" w:space="0" w:color="auto"/>
                                      </w:divBdr>
                                    </w:div>
                                    <w:div w:id="1780480">
                                      <w:marLeft w:val="0"/>
                                      <w:marRight w:val="0"/>
                                      <w:marTop w:val="0"/>
                                      <w:marBottom w:val="0"/>
                                      <w:divBdr>
                                        <w:top w:val="none" w:sz="0" w:space="0" w:color="auto"/>
                                        <w:left w:val="none" w:sz="0" w:space="0" w:color="auto"/>
                                        <w:bottom w:val="none" w:sz="0" w:space="0" w:color="auto"/>
                                        <w:right w:val="none" w:sz="0" w:space="0" w:color="auto"/>
                                      </w:divBdr>
                                    </w:div>
                                    <w:div w:id="857700109">
                                      <w:marLeft w:val="0"/>
                                      <w:marRight w:val="0"/>
                                      <w:marTop w:val="0"/>
                                      <w:marBottom w:val="0"/>
                                      <w:divBdr>
                                        <w:top w:val="none" w:sz="0" w:space="0" w:color="auto"/>
                                        <w:left w:val="none" w:sz="0" w:space="0" w:color="auto"/>
                                        <w:bottom w:val="none" w:sz="0" w:space="0" w:color="auto"/>
                                        <w:right w:val="none" w:sz="0" w:space="0" w:color="auto"/>
                                      </w:divBdr>
                                    </w:div>
                                    <w:div w:id="1502116726">
                                      <w:marLeft w:val="0"/>
                                      <w:marRight w:val="0"/>
                                      <w:marTop w:val="0"/>
                                      <w:marBottom w:val="0"/>
                                      <w:divBdr>
                                        <w:top w:val="none" w:sz="0" w:space="0" w:color="auto"/>
                                        <w:left w:val="none" w:sz="0" w:space="0" w:color="auto"/>
                                        <w:bottom w:val="none" w:sz="0" w:space="0" w:color="auto"/>
                                        <w:right w:val="none" w:sz="0" w:space="0" w:color="auto"/>
                                      </w:divBdr>
                                    </w:div>
                                    <w:div w:id="494761494">
                                      <w:marLeft w:val="0"/>
                                      <w:marRight w:val="0"/>
                                      <w:marTop w:val="0"/>
                                      <w:marBottom w:val="0"/>
                                      <w:divBdr>
                                        <w:top w:val="none" w:sz="0" w:space="0" w:color="auto"/>
                                        <w:left w:val="none" w:sz="0" w:space="0" w:color="auto"/>
                                        <w:bottom w:val="none" w:sz="0" w:space="0" w:color="auto"/>
                                        <w:right w:val="none" w:sz="0" w:space="0" w:color="auto"/>
                                      </w:divBdr>
                                    </w:div>
                                    <w:div w:id="1609894958">
                                      <w:marLeft w:val="0"/>
                                      <w:marRight w:val="0"/>
                                      <w:marTop w:val="0"/>
                                      <w:marBottom w:val="0"/>
                                      <w:divBdr>
                                        <w:top w:val="none" w:sz="0" w:space="0" w:color="auto"/>
                                        <w:left w:val="none" w:sz="0" w:space="0" w:color="auto"/>
                                        <w:bottom w:val="none" w:sz="0" w:space="0" w:color="auto"/>
                                        <w:right w:val="none" w:sz="0" w:space="0" w:color="auto"/>
                                      </w:divBdr>
                                    </w:div>
                                    <w:div w:id="1314287603">
                                      <w:marLeft w:val="0"/>
                                      <w:marRight w:val="0"/>
                                      <w:marTop w:val="0"/>
                                      <w:marBottom w:val="0"/>
                                      <w:divBdr>
                                        <w:top w:val="none" w:sz="0" w:space="0" w:color="auto"/>
                                        <w:left w:val="none" w:sz="0" w:space="0" w:color="auto"/>
                                        <w:bottom w:val="none" w:sz="0" w:space="0" w:color="auto"/>
                                        <w:right w:val="none" w:sz="0" w:space="0" w:color="auto"/>
                                      </w:divBdr>
                                    </w:div>
                                    <w:div w:id="1475100000">
                                      <w:marLeft w:val="0"/>
                                      <w:marRight w:val="0"/>
                                      <w:marTop w:val="0"/>
                                      <w:marBottom w:val="0"/>
                                      <w:divBdr>
                                        <w:top w:val="none" w:sz="0" w:space="0" w:color="auto"/>
                                        <w:left w:val="none" w:sz="0" w:space="0" w:color="auto"/>
                                        <w:bottom w:val="none" w:sz="0" w:space="0" w:color="auto"/>
                                        <w:right w:val="none" w:sz="0" w:space="0" w:color="auto"/>
                                      </w:divBdr>
                                    </w:div>
                                    <w:div w:id="891305177">
                                      <w:marLeft w:val="0"/>
                                      <w:marRight w:val="0"/>
                                      <w:marTop w:val="0"/>
                                      <w:marBottom w:val="0"/>
                                      <w:divBdr>
                                        <w:top w:val="none" w:sz="0" w:space="0" w:color="auto"/>
                                        <w:left w:val="none" w:sz="0" w:space="0" w:color="auto"/>
                                        <w:bottom w:val="none" w:sz="0" w:space="0" w:color="auto"/>
                                        <w:right w:val="none" w:sz="0" w:space="0" w:color="auto"/>
                                      </w:divBdr>
                                    </w:div>
                                    <w:div w:id="1515419406">
                                      <w:marLeft w:val="0"/>
                                      <w:marRight w:val="0"/>
                                      <w:marTop w:val="0"/>
                                      <w:marBottom w:val="0"/>
                                      <w:divBdr>
                                        <w:top w:val="none" w:sz="0" w:space="0" w:color="auto"/>
                                        <w:left w:val="none" w:sz="0" w:space="0" w:color="auto"/>
                                        <w:bottom w:val="none" w:sz="0" w:space="0" w:color="auto"/>
                                        <w:right w:val="none" w:sz="0" w:space="0" w:color="auto"/>
                                      </w:divBdr>
                                    </w:div>
                                    <w:div w:id="1854223633">
                                      <w:marLeft w:val="0"/>
                                      <w:marRight w:val="0"/>
                                      <w:marTop w:val="0"/>
                                      <w:marBottom w:val="0"/>
                                      <w:divBdr>
                                        <w:top w:val="none" w:sz="0" w:space="0" w:color="auto"/>
                                        <w:left w:val="none" w:sz="0" w:space="0" w:color="auto"/>
                                        <w:bottom w:val="none" w:sz="0" w:space="0" w:color="auto"/>
                                        <w:right w:val="none" w:sz="0" w:space="0" w:color="auto"/>
                                      </w:divBdr>
                                    </w:div>
                                    <w:div w:id="1928225847">
                                      <w:marLeft w:val="0"/>
                                      <w:marRight w:val="0"/>
                                      <w:marTop w:val="0"/>
                                      <w:marBottom w:val="0"/>
                                      <w:divBdr>
                                        <w:top w:val="none" w:sz="0" w:space="0" w:color="auto"/>
                                        <w:left w:val="none" w:sz="0" w:space="0" w:color="auto"/>
                                        <w:bottom w:val="none" w:sz="0" w:space="0" w:color="auto"/>
                                        <w:right w:val="none" w:sz="0" w:space="0" w:color="auto"/>
                                      </w:divBdr>
                                    </w:div>
                                    <w:div w:id="764811297">
                                      <w:marLeft w:val="0"/>
                                      <w:marRight w:val="0"/>
                                      <w:marTop w:val="0"/>
                                      <w:marBottom w:val="0"/>
                                      <w:divBdr>
                                        <w:top w:val="none" w:sz="0" w:space="0" w:color="auto"/>
                                        <w:left w:val="none" w:sz="0" w:space="0" w:color="auto"/>
                                        <w:bottom w:val="none" w:sz="0" w:space="0" w:color="auto"/>
                                        <w:right w:val="none" w:sz="0" w:space="0" w:color="auto"/>
                                      </w:divBdr>
                                    </w:div>
                                    <w:div w:id="772481109">
                                      <w:marLeft w:val="0"/>
                                      <w:marRight w:val="0"/>
                                      <w:marTop w:val="0"/>
                                      <w:marBottom w:val="0"/>
                                      <w:divBdr>
                                        <w:top w:val="none" w:sz="0" w:space="0" w:color="auto"/>
                                        <w:left w:val="none" w:sz="0" w:space="0" w:color="auto"/>
                                        <w:bottom w:val="none" w:sz="0" w:space="0" w:color="auto"/>
                                        <w:right w:val="none" w:sz="0" w:space="0" w:color="auto"/>
                                      </w:divBdr>
                                    </w:div>
                                    <w:div w:id="2134205363">
                                      <w:marLeft w:val="0"/>
                                      <w:marRight w:val="0"/>
                                      <w:marTop w:val="0"/>
                                      <w:marBottom w:val="0"/>
                                      <w:divBdr>
                                        <w:top w:val="none" w:sz="0" w:space="0" w:color="auto"/>
                                        <w:left w:val="none" w:sz="0" w:space="0" w:color="auto"/>
                                        <w:bottom w:val="none" w:sz="0" w:space="0" w:color="auto"/>
                                        <w:right w:val="none" w:sz="0" w:space="0" w:color="auto"/>
                                      </w:divBdr>
                                    </w:div>
                                    <w:div w:id="1680506260">
                                      <w:marLeft w:val="0"/>
                                      <w:marRight w:val="0"/>
                                      <w:marTop w:val="0"/>
                                      <w:marBottom w:val="0"/>
                                      <w:divBdr>
                                        <w:top w:val="none" w:sz="0" w:space="0" w:color="auto"/>
                                        <w:left w:val="none" w:sz="0" w:space="0" w:color="auto"/>
                                        <w:bottom w:val="none" w:sz="0" w:space="0" w:color="auto"/>
                                        <w:right w:val="none" w:sz="0" w:space="0" w:color="auto"/>
                                      </w:divBdr>
                                    </w:div>
                                    <w:div w:id="1137722978">
                                      <w:marLeft w:val="0"/>
                                      <w:marRight w:val="0"/>
                                      <w:marTop w:val="0"/>
                                      <w:marBottom w:val="0"/>
                                      <w:divBdr>
                                        <w:top w:val="none" w:sz="0" w:space="0" w:color="auto"/>
                                        <w:left w:val="none" w:sz="0" w:space="0" w:color="auto"/>
                                        <w:bottom w:val="none" w:sz="0" w:space="0" w:color="auto"/>
                                        <w:right w:val="none" w:sz="0" w:space="0" w:color="auto"/>
                                      </w:divBdr>
                                    </w:div>
                                    <w:div w:id="865828349">
                                      <w:marLeft w:val="0"/>
                                      <w:marRight w:val="0"/>
                                      <w:marTop w:val="0"/>
                                      <w:marBottom w:val="0"/>
                                      <w:divBdr>
                                        <w:top w:val="none" w:sz="0" w:space="0" w:color="auto"/>
                                        <w:left w:val="none" w:sz="0" w:space="0" w:color="auto"/>
                                        <w:bottom w:val="none" w:sz="0" w:space="0" w:color="auto"/>
                                        <w:right w:val="none" w:sz="0" w:space="0" w:color="auto"/>
                                      </w:divBdr>
                                    </w:div>
                                    <w:div w:id="3156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rry@nei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2016-07-20T05:51:00Z</dcterms:created>
  <dcterms:modified xsi:type="dcterms:W3CDTF">2016-07-20T05:52:00Z</dcterms:modified>
</cp:coreProperties>
</file>